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695C2" w14:textId="15AC6FA0" w:rsidR="00F669DC" w:rsidRPr="001F4EBF" w:rsidRDefault="001F4EBF" w:rsidP="00E904D1">
      <w:pPr>
        <w:jc w:val="center"/>
        <w:rPr>
          <w:b/>
          <w:sz w:val="32"/>
          <w:szCs w:val="32"/>
        </w:rPr>
      </w:pPr>
      <w:r w:rsidRPr="001F4EB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8F5A3B" wp14:editId="0D32DD58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028700" cy="111254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3-color-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1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EBF">
        <w:rPr>
          <w:b/>
          <w:sz w:val="32"/>
          <w:szCs w:val="32"/>
        </w:rPr>
        <w:tab/>
      </w:r>
      <w:r w:rsidRPr="001F4EB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F4EBF">
        <w:rPr>
          <w:b/>
          <w:sz w:val="32"/>
          <w:szCs w:val="32"/>
        </w:rPr>
        <w:t>Teen Life Statement of Faith</w:t>
      </w:r>
    </w:p>
    <w:p w14:paraId="041C17F6" w14:textId="77777777" w:rsidR="00E904D1" w:rsidRPr="00E904D1" w:rsidRDefault="00E904D1" w:rsidP="00E904D1">
      <w:pPr>
        <w:jc w:val="center"/>
      </w:pPr>
    </w:p>
    <w:p w14:paraId="36D7C022" w14:textId="77777777" w:rsidR="001F4EBF" w:rsidRDefault="001F4EBF" w:rsidP="00E904D1">
      <w:pPr>
        <w:rPr>
          <w:rFonts w:cs="Times"/>
          <w:b/>
          <w:color w:val="262626"/>
        </w:rPr>
      </w:pPr>
    </w:p>
    <w:p w14:paraId="0DF2A36F" w14:textId="77777777" w:rsidR="001F4EBF" w:rsidRDefault="001F4EBF" w:rsidP="00E904D1">
      <w:pPr>
        <w:rPr>
          <w:rFonts w:cs="Times"/>
          <w:b/>
          <w:color w:val="262626"/>
        </w:rPr>
      </w:pPr>
    </w:p>
    <w:p w14:paraId="025025E4" w14:textId="77777777" w:rsidR="001F4EBF" w:rsidRDefault="001F4EBF" w:rsidP="00E904D1">
      <w:pPr>
        <w:rPr>
          <w:rFonts w:cs="Times"/>
          <w:b/>
          <w:color w:val="262626"/>
        </w:rPr>
      </w:pPr>
    </w:p>
    <w:p w14:paraId="57CA469C" w14:textId="77777777" w:rsidR="001F4EBF" w:rsidRDefault="001F4EBF" w:rsidP="00E904D1">
      <w:pPr>
        <w:rPr>
          <w:rFonts w:cs="Times"/>
          <w:b/>
          <w:color w:val="262626"/>
        </w:rPr>
      </w:pPr>
    </w:p>
    <w:p w14:paraId="44CFDBCF" w14:textId="77777777" w:rsidR="00E904D1" w:rsidRPr="00876207" w:rsidRDefault="00E904D1" w:rsidP="00E904D1">
      <w:pPr>
        <w:rPr>
          <w:rFonts w:cs="Times"/>
          <w:b/>
          <w:color w:val="262626"/>
        </w:rPr>
      </w:pPr>
      <w:r w:rsidRPr="00876207">
        <w:rPr>
          <w:rFonts w:cs="Times"/>
          <w:b/>
          <w:color w:val="262626"/>
        </w:rPr>
        <w:t>Statement of Faith</w:t>
      </w:r>
      <w:bookmarkStart w:id="0" w:name="_GoBack"/>
      <w:bookmarkEnd w:id="0"/>
    </w:p>
    <w:p w14:paraId="75306AD0" w14:textId="77777777" w:rsidR="00E904D1" w:rsidRDefault="00E904D1" w:rsidP="00E904D1">
      <w:pPr>
        <w:rPr>
          <w:rFonts w:cs="Times"/>
          <w:color w:val="262626"/>
        </w:rPr>
      </w:pPr>
      <w:r>
        <w:rPr>
          <w:rFonts w:cs="Times"/>
          <w:color w:val="262626"/>
        </w:rPr>
        <w:t>“</w:t>
      </w:r>
      <w:r w:rsidR="0024764A">
        <w:rPr>
          <w:rFonts w:cs="Times"/>
          <w:color w:val="262626"/>
        </w:rPr>
        <w:t>Teen Life</w:t>
      </w:r>
      <w:r w:rsidRPr="00E904D1">
        <w:rPr>
          <w:rFonts w:cs="Times"/>
          <w:color w:val="262626"/>
        </w:rPr>
        <w:t xml:space="preserve"> believes that while physical and emotional support may be provided to help teenagers overcome the pain and hurt they experience, true healing will come through a relationship with Jesus Christ. Our ultimate goal is to introduce and/or strengthen the lives of the young people we work with through our volunta</w:t>
      </w:r>
      <w:r>
        <w:rPr>
          <w:rFonts w:cs="Times"/>
          <w:color w:val="262626"/>
        </w:rPr>
        <w:t>ry care programs.”</w:t>
      </w:r>
    </w:p>
    <w:p w14:paraId="5D7EACDD" w14:textId="77777777" w:rsidR="00E904D1" w:rsidRDefault="00E904D1" w:rsidP="00E904D1"/>
    <w:p w14:paraId="5FBA8B80" w14:textId="77777777" w:rsidR="00E904D1" w:rsidRPr="00876207" w:rsidRDefault="00E904D1" w:rsidP="00E904D1">
      <w:pPr>
        <w:rPr>
          <w:b/>
        </w:rPr>
      </w:pPr>
      <w:r w:rsidRPr="00876207">
        <w:rPr>
          <w:b/>
        </w:rPr>
        <w:t>What does this Statement</w:t>
      </w:r>
      <w:r w:rsidR="0024764A">
        <w:rPr>
          <w:b/>
        </w:rPr>
        <w:t xml:space="preserve"> of Faith mean for Teen Life</w:t>
      </w:r>
      <w:r w:rsidRPr="00876207">
        <w:rPr>
          <w:b/>
        </w:rPr>
        <w:t xml:space="preserve"> and those it serves? </w:t>
      </w:r>
    </w:p>
    <w:p w14:paraId="128698F3" w14:textId="77777777" w:rsidR="00E904D1" w:rsidRDefault="0024764A" w:rsidP="00876207">
      <w:r>
        <w:t>Teen Life</w:t>
      </w:r>
      <w:r w:rsidR="00E904D1">
        <w:t xml:space="preserve"> was founded and motivated out of a belief in Jesus Christ. Simply meaning that the staff, board, and volunteers are motivated </w:t>
      </w:r>
      <w:r w:rsidR="007F76B7">
        <w:t xml:space="preserve">by this faith and belief </w:t>
      </w:r>
      <w:r w:rsidR="00E904D1">
        <w:t>to help teenagers and their families. However, instead of seeing this motivation as a threat or hindrance, we believe that parents, students, schools and donors should see this as a benef</w:t>
      </w:r>
      <w:r>
        <w:t>it to working with Teen Life</w:t>
      </w:r>
      <w:r w:rsidR="00E904D1">
        <w:t xml:space="preserve">. </w:t>
      </w:r>
    </w:p>
    <w:p w14:paraId="50A667E3" w14:textId="77777777" w:rsidR="00E904D1" w:rsidRDefault="00E904D1" w:rsidP="00E904D1"/>
    <w:p w14:paraId="1AEC3F7E" w14:textId="77777777" w:rsidR="00E904D1" w:rsidRDefault="00E904D1" w:rsidP="00E904D1">
      <w:r>
        <w:t>We fully recognize, respect and honor the separation of state and church. While we personally believe that a relationship with Jesus Christ would provide</w:t>
      </w:r>
      <w:r w:rsidR="007F76B7">
        <w:t xml:space="preserve"> true</w:t>
      </w:r>
      <w:r>
        <w:t xml:space="preserve"> healing for students, our goal when working with </w:t>
      </w:r>
      <w:r w:rsidR="007F76B7">
        <w:t>teenagers</w:t>
      </w:r>
      <w:r w:rsidR="0024764A">
        <w:t xml:space="preserve"> is to equip, encourage and empower</w:t>
      </w:r>
      <w:r>
        <w:t xml:space="preserve"> them </w:t>
      </w:r>
      <w:r w:rsidR="0024764A">
        <w:t xml:space="preserve">to </w:t>
      </w:r>
      <w:r>
        <w:t xml:space="preserve">live life better, not to force them into a discussion about God or religion. </w:t>
      </w:r>
    </w:p>
    <w:p w14:paraId="744C77F2" w14:textId="77777777" w:rsidR="00E904D1" w:rsidRDefault="00E904D1" w:rsidP="00E904D1"/>
    <w:p w14:paraId="34A28171" w14:textId="77777777" w:rsidR="007F76B7" w:rsidRDefault="007F76B7" w:rsidP="00E904D1">
      <w:r>
        <w:t xml:space="preserve">This motivation allows our staff and volunteers to love and accept every teen, despite </w:t>
      </w:r>
      <w:proofErr w:type="gramStart"/>
      <w:r>
        <w:t>their</w:t>
      </w:r>
      <w:proofErr w:type="gramEnd"/>
      <w:r>
        <w:t xml:space="preserve"> past, current or future circumstances. We can discuss and engage</w:t>
      </w:r>
      <w:r w:rsidR="00876207">
        <w:t xml:space="preserve"> with students free of judgments or prejudices. We fully recognize that t</w:t>
      </w:r>
      <w:r>
        <w:t>he grace we are able to show to these stude</w:t>
      </w:r>
      <w:r w:rsidR="00876207">
        <w:t xml:space="preserve">nts can only come from the Lord, and we are grateful for that extreme patience, love and mercy. </w:t>
      </w:r>
    </w:p>
    <w:p w14:paraId="594C8FB6" w14:textId="77777777" w:rsidR="007F76B7" w:rsidRDefault="007F76B7" w:rsidP="00E904D1"/>
    <w:p w14:paraId="693213C7" w14:textId="77777777" w:rsidR="007F76B7" w:rsidRDefault="007F76B7" w:rsidP="00E904D1">
      <w:r>
        <w:t>Instead of running away from the term “faith-based,” we ask that you see it as the motivating</w:t>
      </w:r>
      <w:r w:rsidR="00876207">
        <w:t xml:space="preserve"> factor behind our work, the driving force that makes our work and positive transformation possible.</w:t>
      </w:r>
    </w:p>
    <w:p w14:paraId="412DB141" w14:textId="77777777" w:rsidR="007F76B7" w:rsidRDefault="007F76B7" w:rsidP="00E904D1"/>
    <w:p w14:paraId="10F5DD0A" w14:textId="77777777" w:rsidR="007F76B7" w:rsidRDefault="007F76B7" w:rsidP="00E904D1">
      <w:r>
        <w:t>As a faith-based organization, we promise the following:</w:t>
      </w:r>
    </w:p>
    <w:p w14:paraId="432D749E" w14:textId="77777777" w:rsidR="0024764A" w:rsidRDefault="0024764A" w:rsidP="00E904D1"/>
    <w:p w14:paraId="41DF9CC7" w14:textId="77777777" w:rsidR="007F76B7" w:rsidRDefault="007F76B7" w:rsidP="007F76B7">
      <w:pPr>
        <w:pStyle w:val="ListParagraph"/>
        <w:numPr>
          <w:ilvl w:val="0"/>
          <w:numId w:val="1"/>
        </w:numPr>
      </w:pPr>
      <w:r>
        <w:t>We will love and respect every student for who they are, not their actions or circumstances.</w:t>
      </w:r>
    </w:p>
    <w:p w14:paraId="3A8E4DCB" w14:textId="77777777" w:rsidR="007F76B7" w:rsidRDefault="00876207" w:rsidP="007F76B7">
      <w:pPr>
        <w:pStyle w:val="ListParagraph"/>
        <w:numPr>
          <w:ilvl w:val="0"/>
          <w:numId w:val="1"/>
        </w:numPr>
      </w:pPr>
      <w:r>
        <w:t>When working within the public school system, we will also honor the boundaries set before faculty and staff.</w:t>
      </w:r>
    </w:p>
    <w:p w14:paraId="004B33E0" w14:textId="77777777" w:rsidR="00876207" w:rsidRDefault="00876207" w:rsidP="007F76B7">
      <w:pPr>
        <w:pStyle w:val="ListParagraph"/>
        <w:numPr>
          <w:ilvl w:val="0"/>
          <w:numId w:val="1"/>
        </w:numPr>
      </w:pPr>
      <w:r>
        <w:t>We will not force a relationship or conversation about Christ on any teenager.</w:t>
      </w:r>
    </w:p>
    <w:p w14:paraId="6011C4A8" w14:textId="77777777" w:rsidR="00876207" w:rsidRDefault="00876207" w:rsidP="007F76B7">
      <w:pPr>
        <w:pStyle w:val="ListParagraph"/>
        <w:numPr>
          <w:ilvl w:val="0"/>
          <w:numId w:val="1"/>
        </w:numPr>
      </w:pPr>
      <w:r>
        <w:t>Religious beliefs or church involvement will not impact our feelings or attitudes toward any student or person our organization comes in contact with.</w:t>
      </w:r>
    </w:p>
    <w:p w14:paraId="24B24849" w14:textId="77777777" w:rsidR="00876207" w:rsidRDefault="00876207" w:rsidP="007F76B7">
      <w:pPr>
        <w:pStyle w:val="ListParagraph"/>
        <w:numPr>
          <w:ilvl w:val="0"/>
          <w:numId w:val="1"/>
        </w:numPr>
      </w:pPr>
      <w:r>
        <w:t xml:space="preserve">Without exception, we will do our best to help teenagers live life better. </w:t>
      </w:r>
    </w:p>
    <w:p w14:paraId="668BE5EB" w14:textId="77777777" w:rsidR="00E904D1" w:rsidRPr="00E904D1" w:rsidRDefault="00E904D1" w:rsidP="00E904D1"/>
    <w:sectPr w:rsidR="00E904D1" w:rsidRPr="00E904D1" w:rsidSect="00E9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349"/>
    <w:multiLevelType w:val="hybridMultilevel"/>
    <w:tmpl w:val="12E8C108"/>
    <w:lvl w:ilvl="0" w:tplc="77989E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1"/>
    <w:rsid w:val="001F4EBF"/>
    <w:rsid w:val="0024764A"/>
    <w:rsid w:val="007F76B7"/>
    <w:rsid w:val="00876207"/>
    <w:rsid w:val="00E904D1"/>
    <w:rsid w:val="00F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F1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1978</Characters>
  <Application>Microsoft Macintosh Word</Application>
  <DocSecurity>0</DocSecurity>
  <Lines>16</Lines>
  <Paragraphs>4</Paragraphs>
  <ScaleCrop>false</ScaleCrop>
  <Company>Teen Lifeline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Hatchett</dc:creator>
  <cp:keywords/>
  <dc:description/>
  <cp:lastModifiedBy>Karlie Hatchett</cp:lastModifiedBy>
  <cp:revision>3</cp:revision>
  <dcterms:created xsi:type="dcterms:W3CDTF">2014-11-06T21:10:00Z</dcterms:created>
  <dcterms:modified xsi:type="dcterms:W3CDTF">2017-11-01T19:19:00Z</dcterms:modified>
</cp:coreProperties>
</file>